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FC3D" w14:textId="0D97DF8E" w:rsidR="007B4ECD" w:rsidRDefault="00526177">
      <w:r>
        <w:t>Se refuerza tema con habilitadores</w:t>
      </w:r>
    </w:p>
    <w:sectPr w:rsidR="007B4E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77"/>
    <w:rsid w:val="00526177"/>
    <w:rsid w:val="007B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47A5"/>
  <w15:chartTrackingRefBased/>
  <w15:docId w15:val="{5907F2D1-F0B8-439A-893B-AC08037C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The Harbor Merida</dc:creator>
  <cp:keywords/>
  <dc:description/>
  <cp:lastModifiedBy>Cinepolis The Harbor Merida</cp:lastModifiedBy>
  <cp:revision>1</cp:revision>
  <dcterms:created xsi:type="dcterms:W3CDTF">2023-06-06T00:58:00Z</dcterms:created>
  <dcterms:modified xsi:type="dcterms:W3CDTF">2023-06-06T00:59:00Z</dcterms:modified>
</cp:coreProperties>
</file>