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6648E" w14:textId="4B42C567" w:rsidR="0006538C" w:rsidRDefault="0025084C">
      <w:r>
        <w:t>NO SE COLOCA PUBLICIDAD EN VIP , ES CINE PEQUEÑO</w:t>
      </w:r>
    </w:p>
    <w:sectPr w:rsidR="00065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4C"/>
    <w:rsid w:val="0006538C"/>
    <w:rsid w:val="0025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1336"/>
  <w15:chartTrackingRefBased/>
  <w15:docId w15:val="{ACEBD97A-572F-4F4D-B79D-12C6A86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0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0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0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0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0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0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0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0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0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0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0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0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084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084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08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08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08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08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0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0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0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0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0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08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08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084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0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084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0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Cuernavaca</dc:creator>
  <cp:keywords/>
  <dc:description/>
  <cp:lastModifiedBy>Cinepolis VIP Cuernavaca</cp:lastModifiedBy>
  <cp:revision>1</cp:revision>
  <dcterms:created xsi:type="dcterms:W3CDTF">2024-04-22T16:40:00Z</dcterms:created>
  <dcterms:modified xsi:type="dcterms:W3CDTF">2024-04-22T16:41:00Z</dcterms:modified>
</cp:coreProperties>
</file>