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B492DC" w14:textId="224115C1" w:rsidR="008C747E" w:rsidRDefault="00620684">
      <w:r>
        <w:rPr>
          <w:noProof/>
        </w:rPr>
        <w:drawing>
          <wp:inline distT="0" distB="0" distL="0" distR="0" wp14:anchorId="79278162" wp14:editId="124ED351">
            <wp:extent cx="4371975" cy="6762750"/>
            <wp:effectExtent l="0" t="0" r="0" b="0"/>
            <wp:docPr id="1696835414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35414" name="Imagen 1" descr="Interfaz de usuario gráfica, Sitio web&#10;&#10;Descripción generada automáticament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9" r="9369" b="9578"/>
                    <a:stretch/>
                  </pic:blipFill>
                  <pic:spPr bwMode="auto">
                    <a:xfrm>
                      <a:off x="0" y="0"/>
                      <a:ext cx="4371975" cy="676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73F264" wp14:editId="598D06E8">
            <wp:extent cx="5612130" cy="7479030"/>
            <wp:effectExtent l="0" t="0" r="0" b="0"/>
            <wp:docPr id="523563425" name="Imagen 2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63425" name="Imagen 2" descr="Interfaz de usuario gráfica, Sitio web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7F51BC" wp14:editId="78C5DBC5">
            <wp:extent cx="5612130" cy="7479030"/>
            <wp:effectExtent l="0" t="0" r="0" b="0"/>
            <wp:docPr id="1002674151" name="Imagen 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74151" name="Imagen 3" descr="Interfaz de usuario gráfica, Sitio web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2B31B" wp14:editId="2855A5C9">
            <wp:extent cx="4648200" cy="6591300"/>
            <wp:effectExtent l="0" t="0" r="0" b="0"/>
            <wp:docPr id="1617371985" name="Imagen 4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71985" name="Imagen 4" descr="Interfaz de usuario gráfica, Sitio web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2" t="8660" r="6315" b="3210"/>
                    <a:stretch/>
                  </pic:blipFill>
                  <pic:spPr bwMode="auto">
                    <a:xfrm>
                      <a:off x="0" y="0"/>
                      <a:ext cx="4648200" cy="659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C57E5" wp14:editId="6A7BBEDA">
            <wp:extent cx="4330700" cy="8258810"/>
            <wp:effectExtent l="0" t="0" r="0" b="0"/>
            <wp:docPr id="1932861616" name="Imagen 5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61616" name="Imagen 5" descr="Interfaz de usuario gráfica, Sitio web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4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684"/>
    <w:rsid w:val="003302CB"/>
    <w:rsid w:val="00620684"/>
    <w:rsid w:val="008C747E"/>
    <w:rsid w:val="00EE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222A9"/>
  <w15:chartTrackingRefBased/>
  <w15:docId w15:val="{FB3D367E-9BC8-4332-801B-26F4070A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206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206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206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206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206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206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206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206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206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206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206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206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2068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2068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2068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2068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2068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2068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206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206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206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206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206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2068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2068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2068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206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2068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206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Las Misiones</dc:creator>
  <cp:keywords/>
  <dc:description/>
  <cp:lastModifiedBy>Cinepolis Las Misiones</cp:lastModifiedBy>
  <cp:revision>1</cp:revision>
  <dcterms:created xsi:type="dcterms:W3CDTF">2024-08-09T04:02:00Z</dcterms:created>
  <dcterms:modified xsi:type="dcterms:W3CDTF">2024-08-09T04:05:00Z</dcterms:modified>
</cp:coreProperties>
</file>