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A441" w14:textId="10E690C5" w:rsidR="002A1558" w:rsidRDefault="00C9371D">
      <w:r>
        <w:t>N/A</w:t>
      </w:r>
    </w:p>
    <w:sectPr w:rsidR="002A1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1D"/>
    <w:rsid w:val="002A1558"/>
    <w:rsid w:val="00C9371D"/>
    <w:rsid w:val="00C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7A0D"/>
  <w15:chartTrackingRefBased/>
  <w15:docId w15:val="{E3A0F87B-58A5-4EE3-A400-086610FB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3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3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3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3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3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3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37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37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3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3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3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37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37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37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3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37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3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Arco Norte</dc:creator>
  <cp:keywords/>
  <dc:description/>
  <cp:lastModifiedBy>Cinepolis Arco Norte</cp:lastModifiedBy>
  <cp:revision>1</cp:revision>
  <dcterms:created xsi:type="dcterms:W3CDTF">2024-10-26T17:40:00Z</dcterms:created>
  <dcterms:modified xsi:type="dcterms:W3CDTF">2024-10-26T17:40:00Z</dcterms:modified>
</cp:coreProperties>
</file>