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6BF6" w14:textId="1262CB50" w:rsidR="00800E9E" w:rsidRDefault="00800E9E">
      <w:r w:rsidRPr="00800E9E">
        <w:drawing>
          <wp:inline distT="0" distB="0" distL="0" distR="0" wp14:anchorId="731E7D49" wp14:editId="4F1A8507">
            <wp:extent cx="5612130" cy="3557905"/>
            <wp:effectExtent l="0" t="0" r="7620" b="4445"/>
            <wp:docPr id="115873266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32665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9E"/>
    <w:rsid w:val="00380DA1"/>
    <w:rsid w:val="008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67F6"/>
  <w15:chartTrackingRefBased/>
  <w15:docId w15:val="{A1AE85C1-5C80-4D25-A953-10AC8009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E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E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E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0E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E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0E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E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Pie de la Cuesta Acapulco</dc:creator>
  <cp:keywords/>
  <dc:description/>
  <cp:lastModifiedBy>Cinepolis Pie de la Cuesta Acapulco</cp:lastModifiedBy>
  <cp:revision>1</cp:revision>
  <dcterms:created xsi:type="dcterms:W3CDTF">2024-11-11T21:32:00Z</dcterms:created>
  <dcterms:modified xsi:type="dcterms:W3CDTF">2024-11-11T21:33:00Z</dcterms:modified>
</cp:coreProperties>
</file>