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0B27" w14:textId="21BFA9DB" w:rsidR="007A1A81" w:rsidRDefault="00CF3AA8">
      <w:r>
        <w:t xml:space="preserve">NO TENEMOS ICEE DE FRAMBUESA </w:t>
      </w:r>
    </w:p>
    <w:sectPr w:rsidR="007A1A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A8"/>
    <w:rsid w:val="0062759E"/>
    <w:rsid w:val="007A1A81"/>
    <w:rsid w:val="00C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067A"/>
  <w15:chartTrackingRefBased/>
  <w15:docId w15:val="{9BC2704D-0F37-4F4A-BDAB-F6B078CD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3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3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3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3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3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3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3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3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3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3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3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3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3A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3A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3A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3A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3A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3A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3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3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3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3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3A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3A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3A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3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3A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3A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 Noria</dc:creator>
  <cp:keywords/>
  <dc:description/>
  <cp:lastModifiedBy>Cinepolis La Noria</cp:lastModifiedBy>
  <cp:revision>1</cp:revision>
  <dcterms:created xsi:type="dcterms:W3CDTF">2024-12-07T11:50:00Z</dcterms:created>
  <dcterms:modified xsi:type="dcterms:W3CDTF">2024-12-07T11:51:00Z</dcterms:modified>
</cp:coreProperties>
</file>