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0B2A" w14:textId="7AEEEFC7" w:rsidR="000C6FBC" w:rsidRPr="00C20212" w:rsidRDefault="00C20212">
      <w:pPr>
        <w:rPr>
          <w:b/>
          <w:bCs/>
          <w:sz w:val="72"/>
          <w:szCs w:val="72"/>
        </w:rPr>
      </w:pPr>
      <w:r w:rsidRPr="00C20212">
        <w:rPr>
          <w:b/>
          <w:bCs/>
          <w:sz w:val="72"/>
          <w:szCs w:val="72"/>
        </w:rPr>
        <w:t>NO TENEMOS PANTALLA EN AREA TAQUILLA</w:t>
      </w:r>
    </w:p>
    <w:sectPr w:rsidR="000C6FBC" w:rsidRPr="00C20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BC"/>
    <w:rsid w:val="000C6FBC"/>
    <w:rsid w:val="0075718C"/>
    <w:rsid w:val="00C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543DD-C721-477D-B243-6C6CBE40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6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F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6F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6F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6F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6F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6F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6F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6F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6F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6F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6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2025-02-07T03:39:00Z</dcterms:created>
  <dcterms:modified xsi:type="dcterms:W3CDTF">2025-02-07T03:40:00Z</dcterms:modified>
</cp:coreProperties>
</file>