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32" w:rsidRDefault="00C01BFF">
      <w:pPr>
        <w:rPr>
          <w:lang w:val="es-MX"/>
        </w:rPr>
      </w:pPr>
      <w:r>
        <w:rPr>
          <w:lang w:val="es-MX"/>
        </w:rPr>
        <w:t>No tenemos pantallas en dulcería</w:t>
      </w:r>
    </w:p>
    <w:p w:rsidR="00C01BFF" w:rsidRPr="00CB5B32" w:rsidRDefault="00C01BFF">
      <w:pPr>
        <w:rPr>
          <w:lang w:val="es-MX"/>
        </w:rPr>
      </w:pPr>
      <w:bookmarkStart w:id="0" w:name="_GoBack"/>
      <w:bookmarkEnd w:id="0"/>
    </w:p>
    <w:sectPr w:rsidR="00C01BFF" w:rsidRPr="00CB5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32"/>
    <w:rsid w:val="00C01BFF"/>
    <w:rsid w:val="00CB5B32"/>
    <w:rsid w:val="00F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A43A"/>
  <w15:chartTrackingRefBased/>
  <w15:docId w15:val="{AE7E7E0C-ED67-4CDD-97EA-D86AC863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2025-02-11T02:30:00Z</dcterms:created>
  <dcterms:modified xsi:type="dcterms:W3CDTF">2025-02-11T02:30:00Z</dcterms:modified>
</cp:coreProperties>
</file>