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4E6D0" w14:textId="2093D975" w:rsidR="006F22A4" w:rsidRPr="007D6646" w:rsidRDefault="007D6646" w:rsidP="007D6646">
      <w:pPr>
        <w:jc w:val="center"/>
        <w:rPr>
          <w:b/>
          <w:bCs/>
          <w:sz w:val="36"/>
          <w:szCs w:val="36"/>
        </w:rPr>
      </w:pPr>
      <w:r w:rsidRPr="007D6646">
        <w:rPr>
          <w:b/>
          <w:bCs/>
          <w:sz w:val="36"/>
          <w:szCs w:val="36"/>
        </w:rPr>
        <w:t>ARTICULOS COFFE</w:t>
      </w:r>
    </w:p>
    <w:sectPr w:rsidR="006F22A4" w:rsidRPr="007D66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46"/>
    <w:rsid w:val="001F5A04"/>
    <w:rsid w:val="003E3727"/>
    <w:rsid w:val="006F22A4"/>
    <w:rsid w:val="007D6646"/>
    <w:rsid w:val="00D8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FE9DF"/>
  <w15:chartTrackingRefBased/>
  <w15:docId w15:val="{A04C2D59-E00E-49A7-9D4C-64700006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6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6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66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6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66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6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6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6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6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6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6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66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664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664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66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66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66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66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D6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D6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6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D6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6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664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66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D664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6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664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6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Tepeji del Río</dc:creator>
  <cp:keywords/>
  <dc:description/>
  <cp:lastModifiedBy>Cinepolis Tepeji del Río</cp:lastModifiedBy>
  <cp:revision>1</cp:revision>
  <dcterms:created xsi:type="dcterms:W3CDTF">2025-02-21T19:06:00Z</dcterms:created>
  <dcterms:modified xsi:type="dcterms:W3CDTF">2025-02-21T19:09:00Z</dcterms:modified>
</cp:coreProperties>
</file>